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755" w:rsidRPr="00AB6755" w:rsidRDefault="00AB6755" w:rsidP="00AB6755">
      <w:pPr>
        <w:rPr>
          <w:rFonts w:ascii="Times New Roman" w:hAnsi="Times New Roman"/>
          <w:b/>
          <w:sz w:val="28"/>
          <w:szCs w:val="28"/>
        </w:rPr>
      </w:pPr>
      <w:r w:rsidRPr="00AB6755">
        <w:rPr>
          <w:rFonts w:ascii="Times New Roman" w:hAnsi="Times New Roman"/>
          <w:b/>
          <w:sz w:val="28"/>
          <w:szCs w:val="28"/>
        </w:rPr>
        <w:t>Отчет о проведении мероприятия</w:t>
      </w:r>
      <w:r w:rsidRPr="00AB6755">
        <w:rPr>
          <w:b/>
        </w:rPr>
        <w:t xml:space="preserve"> </w:t>
      </w:r>
      <w:r w:rsidRPr="00AB6755">
        <w:rPr>
          <w:rFonts w:ascii="Times New Roman" w:hAnsi="Times New Roman"/>
          <w:b/>
          <w:sz w:val="28"/>
          <w:szCs w:val="28"/>
        </w:rPr>
        <w:t>по проведению профилактических мероприятий, по доведению норм федерального законодательства об ответственности, в том числе уголовной, за оказание содействия либо финансовой поддержки террористическим и экстремистским организациям.</w:t>
      </w:r>
    </w:p>
    <w:p w:rsidR="00AB6755" w:rsidRDefault="00AB6755">
      <w:pPr>
        <w:rPr>
          <w:rFonts w:ascii="Times New Roman" w:hAnsi="Times New Roman"/>
          <w:sz w:val="28"/>
          <w:szCs w:val="28"/>
        </w:rPr>
      </w:pPr>
      <w:r w:rsidRPr="00AB6755">
        <w:rPr>
          <w:rFonts w:ascii="Times New Roman" w:hAnsi="Times New Roman"/>
          <w:sz w:val="28"/>
          <w:szCs w:val="28"/>
        </w:rPr>
        <w:t>В период с 26 апреля 2022 года до 12 мая 2022 года в общеобразовательных организациях МР «</w:t>
      </w:r>
      <w:proofErr w:type="spellStart"/>
      <w:r w:rsidRPr="00AB6755">
        <w:rPr>
          <w:rFonts w:ascii="Times New Roman" w:hAnsi="Times New Roman"/>
          <w:sz w:val="28"/>
          <w:szCs w:val="28"/>
        </w:rPr>
        <w:t>Цунтинский</w:t>
      </w:r>
      <w:proofErr w:type="spellEnd"/>
      <w:r w:rsidRPr="00AB6755">
        <w:rPr>
          <w:rFonts w:ascii="Times New Roman" w:hAnsi="Times New Roman"/>
          <w:sz w:val="28"/>
          <w:szCs w:val="28"/>
        </w:rPr>
        <w:t xml:space="preserve"> район» проводились профилактические мероприятия по экстремизму и терроризму с участием инспектора ПДН.</w:t>
      </w:r>
    </w:p>
    <w:p w:rsidR="00AB6755" w:rsidRDefault="00AB67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противодействие идеологии терроризма.</w:t>
      </w:r>
    </w:p>
    <w:p w:rsidR="00AB6755" w:rsidRDefault="00AB67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Задачи:</w:t>
      </w:r>
    </w:p>
    <w:p w:rsidR="00AB6755" w:rsidRDefault="00AB67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создать условия для формирования представлений </w:t>
      </w:r>
      <w:r w:rsidR="00F93234">
        <w:rPr>
          <w:rFonts w:ascii="Times New Roman" w:hAnsi="Times New Roman"/>
          <w:sz w:val="28"/>
          <w:szCs w:val="28"/>
        </w:rPr>
        <w:t>школьника об опасных ситуациях и способах поведения в них.</w:t>
      </w:r>
    </w:p>
    <w:p w:rsidR="00F93234" w:rsidRDefault="00F93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актуализировать знания обучающегося.</w:t>
      </w:r>
    </w:p>
    <w:p w:rsidR="00F93234" w:rsidRPr="00AB6755" w:rsidRDefault="00F93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акцентировать внимание на необходимости проявления бдительного и осторожного отношения.</w:t>
      </w:r>
    </w:p>
    <w:p w:rsidR="004B71DC" w:rsidRPr="00AB6755" w:rsidRDefault="00AB6755">
      <w:pPr>
        <w:rPr>
          <w:rFonts w:ascii="Times New Roman" w:hAnsi="Times New Roman"/>
          <w:sz w:val="28"/>
          <w:szCs w:val="28"/>
        </w:rPr>
      </w:pPr>
      <w:r w:rsidRPr="00AB6755">
        <w:rPr>
          <w:rFonts w:ascii="Times New Roman" w:hAnsi="Times New Roman"/>
          <w:sz w:val="28"/>
          <w:szCs w:val="28"/>
        </w:rPr>
        <w:t xml:space="preserve">Провели открытые уроки, беседы классные часы по данному мероприятию. </w:t>
      </w:r>
    </w:p>
    <w:p w:rsidR="00AB6755" w:rsidRPr="00AB6755" w:rsidRDefault="00AB6755">
      <w:pPr>
        <w:rPr>
          <w:rFonts w:ascii="Times New Roman" w:hAnsi="Times New Roman"/>
          <w:sz w:val="28"/>
          <w:szCs w:val="28"/>
        </w:rPr>
      </w:pPr>
      <w:r w:rsidRPr="00AB6755">
        <w:rPr>
          <w:rFonts w:ascii="Times New Roman" w:hAnsi="Times New Roman"/>
          <w:sz w:val="28"/>
          <w:szCs w:val="28"/>
        </w:rPr>
        <w:t>Учащиеся школ активно принимали участие.</w:t>
      </w:r>
    </w:p>
    <w:p w:rsidR="00AB6755" w:rsidRDefault="00AB6755">
      <w:pPr>
        <w:rPr>
          <w:rFonts w:ascii="Times New Roman" w:hAnsi="Times New Roman"/>
          <w:sz w:val="28"/>
          <w:szCs w:val="28"/>
        </w:rPr>
      </w:pPr>
      <w:r w:rsidRPr="00AB6755">
        <w:rPr>
          <w:rFonts w:ascii="Times New Roman" w:hAnsi="Times New Roman"/>
          <w:sz w:val="28"/>
          <w:szCs w:val="28"/>
        </w:rPr>
        <w:t>В ходе мероприятий, учащиеся также смотрели видеоролик на тему «Противодействие терроризму и экстремизму»</w:t>
      </w:r>
    </w:p>
    <w:p w:rsidR="00F93234" w:rsidRPr="00AB6755" w:rsidRDefault="00F9323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Учащимся также было рассказано, как вести себя в случае возникновения чрезвычайной ситуации, о правилах поведения при угрозе и во время теракта.</w:t>
      </w:r>
      <w:bookmarkStart w:id="0" w:name="_GoBack"/>
      <w:bookmarkEnd w:id="0"/>
    </w:p>
    <w:sectPr w:rsidR="00F93234" w:rsidRPr="00AB6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340"/>
    <w:rsid w:val="004B71DC"/>
    <w:rsid w:val="00AB6755"/>
    <w:rsid w:val="00DB3340"/>
    <w:rsid w:val="00F9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1A3D6"/>
  <w15:chartTrackingRefBased/>
  <w15:docId w15:val="{8D76836F-131E-41DA-AC43-9C63B4B3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755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32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323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2022-05-12T08:56:00Z</cp:lastPrinted>
  <dcterms:created xsi:type="dcterms:W3CDTF">2022-05-12T08:39:00Z</dcterms:created>
  <dcterms:modified xsi:type="dcterms:W3CDTF">2022-05-12T08:56:00Z</dcterms:modified>
</cp:coreProperties>
</file>